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E538C" w14:textId="77777777" w:rsidR="00F93A30" w:rsidRPr="00CB6861" w:rsidRDefault="00F93A30" w:rsidP="00F93A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17F83E7" wp14:editId="63F3E04D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7E3DF" w14:textId="77777777" w:rsidR="00F93A30" w:rsidRPr="00CB6861" w:rsidRDefault="00F93A30" w:rsidP="00F93A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0DDBCD4" w14:textId="77777777" w:rsidR="00F93A30" w:rsidRPr="00CB6861" w:rsidRDefault="00F93A30" w:rsidP="00F93A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5A1CA30" w14:textId="77777777" w:rsidR="00F93A30" w:rsidRPr="00CB6861" w:rsidRDefault="00F93A30" w:rsidP="00F93A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AD65D9E" w14:textId="77777777" w:rsidR="00F93A30" w:rsidRPr="00CB6861" w:rsidRDefault="00F93A30" w:rsidP="00F93A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D2497F" w14:textId="77777777" w:rsidR="00F93A30" w:rsidRPr="00CB6861" w:rsidRDefault="00F93A30" w:rsidP="00F93A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A5A5179" w14:textId="77777777" w:rsidR="00F93A30" w:rsidRPr="00CB6861" w:rsidRDefault="00F93A30" w:rsidP="00F93A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F45B9D" w14:textId="77777777" w:rsidR="00F93A30" w:rsidRPr="00CB6861" w:rsidRDefault="00F93A30" w:rsidP="00F93A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0A6B428C" w14:textId="77777777" w:rsidR="00F93A30" w:rsidRPr="00CB6861" w:rsidRDefault="00F93A30" w:rsidP="00F93A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E4A44A" w14:textId="3B81D2E3" w:rsidR="00F93A30" w:rsidRPr="00F93A30" w:rsidRDefault="00F93A30" w:rsidP="00F93A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63</w:t>
      </w:r>
    </w:p>
    <w:p w14:paraId="6331C75C" w14:textId="77777777" w:rsidR="009B6F66" w:rsidRPr="00F93A30" w:rsidRDefault="009B6F66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14:paraId="5716911E" w14:textId="6BBD9609" w:rsidR="002B3E5D" w:rsidRDefault="002B3E5D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r w:rsidRPr="007F3E61">
        <w:rPr>
          <w:rFonts w:ascii="Times New Roman" w:hAnsi="Times New Roman"/>
          <w:b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>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F3E61">
        <w:rPr>
          <w:rFonts w:ascii="Times New Roman" w:hAnsi="Times New Roman"/>
          <w:b/>
          <w:sz w:val="28"/>
          <w:szCs w:val="28"/>
        </w:rPr>
        <w:t xml:space="preserve"> землеустрою </w:t>
      </w:r>
    </w:p>
    <w:p w14:paraId="17CA16D3" w14:textId="77777777" w:rsidR="002B3E5D" w:rsidRDefault="002B3E5D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щодо відведення</w:t>
      </w:r>
      <w:r>
        <w:rPr>
          <w:rFonts w:ascii="Times New Roman" w:hAnsi="Times New Roman"/>
          <w:b/>
          <w:sz w:val="28"/>
          <w:szCs w:val="28"/>
        </w:rPr>
        <w:t xml:space="preserve"> земельної ділянки та</w:t>
      </w:r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EDA57D9" w14:textId="77777777" w:rsidR="002B3E5D" w:rsidRDefault="002B3E5D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умов продажу права оренди</w:t>
      </w:r>
      <w:r w:rsidRPr="002278C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</w:t>
      </w:r>
    </w:p>
    <w:p w14:paraId="5968E657" w14:textId="77777777" w:rsidR="002B3E5D" w:rsidRDefault="002B3E5D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сільськогосподарського призначення</w:t>
      </w:r>
      <w:r w:rsidRPr="002278CD">
        <w:rPr>
          <w:rFonts w:ascii="Times New Roman" w:hAnsi="Times New Roman"/>
          <w:b/>
          <w:sz w:val="28"/>
          <w:szCs w:val="28"/>
        </w:rPr>
        <w:t xml:space="preserve"> </w:t>
      </w:r>
    </w:p>
    <w:p w14:paraId="28596E86" w14:textId="4FDE92C1" w:rsidR="002B3E5D" w:rsidRDefault="002B3E5D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комунальної власності</w:t>
      </w:r>
    </w:p>
    <w:p w14:paraId="072F2164" w14:textId="77777777" w:rsidR="009B6F66" w:rsidRDefault="009B6F66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4E0F1BE2" w14:textId="0F1C9C8D" w:rsidR="000363BC" w:rsidRDefault="002B3E5D" w:rsidP="009B6F6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3E61">
        <w:rPr>
          <w:rFonts w:ascii="Times New Roman" w:hAnsi="Times New Roman"/>
          <w:bCs/>
          <w:sz w:val="28"/>
          <w:szCs w:val="28"/>
        </w:rPr>
        <w:t>Розглянувши клопотання державного підприємства “Вінницький науково – дослідний та проектний інститут землеустрою”,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Pr="007F3E61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>
        <w:rPr>
          <w:rFonts w:ascii="Times New Roman" w:hAnsi="Times New Roman"/>
          <w:bCs/>
          <w:sz w:val="28"/>
          <w:szCs w:val="28"/>
        </w:rPr>
        <w:t>0523486800:02</w:t>
      </w:r>
      <w:r w:rsidRPr="00891418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89141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006</w:t>
      </w:r>
      <w:r w:rsidR="00880B24">
        <w:rPr>
          <w:rFonts w:ascii="Times New Roman" w:hAnsi="Times New Roman"/>
          <w:bCs/>
          <w:sz w:val="28"/>
          <w:szCs w:val="28"/>
        </w:rPr>
        <w:t>6</w:t>
      </w:r>
      <w:r w:rsidRPr="007F3E61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Pr="007F3E61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0000 га, з цільовим призначенням - </w:t>
      </w:r>
      <w:r w:rsidRPr="007F3E61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1</w:t>
      </w:r>
      <w:r w:rsidRPr="007F3E61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1</w:t>
      </w:r>
      <w:r w:rsidRPr="007F3E61">
        <w:rPr>
          <w:rFonts w:ascii="Times New Roman" w:hAnsi="Times New Roman"/>
          <w:bCs/>
          <w:sz w:val="28"/>
          <w:szCs w:val="28"/>
        </w:rPr>
        <w:t xml:space="preserve"> Для </w:t>
      </w:r>
      <w:r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Pr="007F3E61">
        <w:rPr>
          <w:rFonts w:ascii="Times New Roman" w:hAnsi="Times New Roman"/>
          <w:bCs/>
          <w:sz w:val="28"/>
          <w:szCs w:val="28"/>
        </w:rPr>
        <w:t>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, в</w:t>
      </w:r>
      <w:r w:rsidR="005E7754">
        <w:rPr>
          <w:rFonts w:ascii="Times New Roman" w:hAnsi="Times New Roman"/>
          <w:bCs/>
          <w:sz w:val="28"/>
          <w:szCs w:val="28"/>
        </w:rPr>
        <w:t xml:space="preserve">ідповідно до Постанови Кабінету Міністрів України від 22 </w:t>
      </w:r>
      <w:r w:rsidR="00580692">
        <w:rPr>
          <w:rFonts w:ascii="Times New Roman" w:hAnsi="Times New Roman"/>
          <w:bCs/>
          <w:sz w:val="28"/>
          <w:szCs w:val="28"/>
        </w:rPr>
        <w:t xml:space="preserve">вересня 2021 року №1013 </w:t>
      </w:r>
      <w:r w:rsidR="00580692" w:rsidRPr="00580692">
        <w:rPr>
          <w:rFonts w:ascii="Times New Roman" w:hAnsi="Times New Roman"/>
          <w:bCs/>
          <w:sz w:val="28"/>
          <w:szCs w:val="28"/>
        </w:rPr>
        <w:t>“</w:t>
      </w:r>
      <w:r w:rsidR="005E7754" w:rsidRPr="0040180C">
        <w:rPr>
          <w:rFonts w:ascii="Times New Roman" w:hAnsi="Times New Roman"/>
          <w:bCs/>
          <w:sz w:val="28"/>
          <w:szCs w:val="28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суборенди, суперфіцію, емфітевзису)</w:t>
      </w:r>
      <w:r w:rsidR="00580692" w:rsidRPr="00580692">
        <w:rPr>
          <w:rFonts w:ascii="Times New Roman" w:hAnsi="Times New Roman"/>
          <w:bCs/>
          <w:sz w:val="28"/>
          <w:szCs w:val="28"/>
        </w:rPr>
        <w:t>”</w:t>
      </w:r>
      <w:r w:rsidR="005E7754">
        <w:rPr>
          <w:rFonts w:ascii="Times New Roman" w:hAnsi="Times New Roman"/>
          <w:bCs/>
          <w:sz w:val="28"/>
          <w:szCs w:val="28"/>
        </w:rPr>
        <w:t>,</w:t>
      </w:r>
      <w:r w:rsidR="005E7754" w:rsidRPr="00E84F70">
        <w:rPr>
          <w:rFonts w:ascii="Times New Roman" w:hAnsi="Times New Roman"/>
          <w:sz w:val="28"/>
          <w:szCs w:val="28"/>
        </w:rPr>
        <w:t xml:space="preserve"> пункт</w:t>
      </w:r>
      <w:r w:rsidR="005E7754">
        <w:rPr>
          <w:rFonts w:ascii="Times New Roman" w:hAnsi="Times New Roman"/>
          <w:sz w:val="28"/>
          <w:szCs w:val="28"/>
        </w:rPr>
        <w:t>у</w:t>
      </w:r>
      <w:r w:rsidR="005E7754" w:rsidRPr="00E84F70">
        <w:rPr>
          <w:rFonts w:ascii="Times New Roman" w:hAnsi="Times New Roman"/>
          <w:sz w:val="28"/>
          <w:szCs w:val="28"/>
        </w:rPr>
        <w:t xml:space="preserve"> 34 частини </w:t>
      </w:r>
      <w:r w:rsidR="008D06CD">
        <w:rPr>
          <w:rFonts w:ascii="Times New Roman" w:hAnsi="Times New Roman"/>
          <w:sz w:val="28"/>
          <w:szCs w:val="28"/>
        </w:rPr>
        <w:t>1</w:t>
      </w:r>
      <w:r w:rsidR="005E7754" w:rsidRPr="00E84F70">
        <w:rPr>
          <w:rFonts w:ascii="Times New Roman" w:hAnsi="Times New Roman"/>
          <w:sz w:val="28"/>
          <w:szCs w:val="28"/>
        </w:rPr>
        <w:t xml:space="preserve"> статті 26, ч</w:t>
      </w:r>
      <w:r w:rsidR="005E7754">
        <w:rPr>
          <w:rFonts w:ascii="Times New Roman" w:hAnsi="Times New Roman"/>
          <w:sz w:val="28"/>
          <w:szCs w:val="28"/>
        </w:rPr>
        <w:t xml:space="preserve">астини </w:t>
      </w:r>
      <w:r w:rsidR="005E7754" w:rsidRPr="00E84F70">
        <w:rPr>
          <w:rFonts w:ascii="Times New Roman" w:hAnsi="Times New Roman"/>
          <w:sz w:val="28"/>
          <w:szCs w:val="28"/>
        </w:rPr>
        <w:t>1 ст</w:t>
      </w:r>
      <w:r w:rsidR="005E7754">
        <w:rPr>
          <w:rFonts w:ascii="Times New Roman" w:hAnsi="Times New Roman"/>
          <w:sz w:val="28"/>
          <w:szCs w:val="28"/>
        </w:rPr>
        <w:t>атті</w:t>
      </w:r>
      <w:r w:rsidR="00580692">
        <w:rPr>
          <w:rFonts w:ascii="Times New Roman" w:hAnsi="Times New Roman"/>
          <w:sz w:val="28"/>
          <w:szCs w:val="28"/>
        </w:rPr>
        <w:t xml:space="preserve"> 59 Закону України </w:t>
      </w:r>
      <w:r w:rsidR="00580692" w:rsidRPr="00580692">
        <w:rPr>
          <w:rFonts w:ascii="Times New Roman" w:hAnsi="Times New Roman"/>
          <w:sz w:val="28"/>
          <w:szCs w:val="28"/>
        </w:rPr>
        <w:t>“</w:t>
      </w:r>
      <w:r w:rsidR="005E7754"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580692" w:rsidRPr="00580692">
        <w:rPr>
          <w:rFonts w:ascii="Times New Roman" w:hAnsi="Times New Roman"/>
          <w:sz w:val="28"/>
          <w:szCs w:val="28"/>
        </w:rPr>
        <w:t>”</w:t>
      </w:r>
      <w:r w:rsidR="005E7754" w:rsidRPr="00E84F70">
        <w:rPr>
          <w:rFonts w:ascii="Times New Roman" w:hAnsi="Times New Roman"/>
          <w:sz w:val="28"/>
          <w:szCs w:val="28"/>
        </w:rPr>
        <w:t xml:space="preserve">,  </w:t>
      </w:r>
      <w:r w:rsidR="005E7754" w:rsidRPr="002278CD">
        <w:rPr>
          <w:rFonts w:ascii="Times New Roman" w:hAnsi="Times New Roman"/>
          <w:sz w:val="28"/>
          <w:szCs w:val="28"/>
        </w:rPr>
        <w:t>статей 12,</w:t>
      </w:r>
      <w:r w:rsidR="005E7754">
        <w:rPr>
          <w:rFonts w:ascii="Times New Roman" w:hAnsi="Times New Roman"/>
          <w:sz w:val="28"/>
          <w:szCs w:val="28"/>
        </w:rPr>
        <w:t xml:space="preserve"> 22, 23,</w:t>
      </w:r>
      <w:r w:rsidR="005E7754" w:rsidRPr="002278CD">
        <w:rPr>
          <w:rFonts w:ascii="Times New Roman" w:hAnsi="Times New Roman"/>
          <w:sz w:val="28"/>
          <w:szCs w:val="28"/>
        </w:rPr>
        <w:t xml:space="preserve"> </w:t>
      </w:r>
      <w:r w:rsidR="005E7754">
        <w:rPr>
          <w:rFonts w:ascii="Times New Roman" w:hAnsi="Times New Roman"/>
          <w:sz w:val="28"/>
          <w:szCs w:val="28"/>
        </w:rPr>
        <w:t>79</w:t>
      </w:r>
      <w:r w:rsidR="005E7754">
        <w:rPr>
          <w:rFonts w:ascii="Times New Roman" w:hAnsi="Times New Roman"/>
          <w:sz w:val="28"/>
          <w:szCs w:val="28"/>
          <w:vertAlign w:val="superscript"/>
        </w:rPr>
        <w:t>1</w:t>
      </w:r>
      <w:r w:rsidR="005E7754">
        <w:rPr>
          <w:rFonts w:ascii="Times New Roman" w:hAnsi="Times New Roman"/>
          <w:sz w:val="28"/>
          <w:szCs w:val="28"/>
        </w:rPr>
        <w:t>,</w:t>
      </w:r>
      <w:r w:rsidR="005E7754" w:rsidRPr="002278CD">
        <w:rPr>
          <w:rFonts w:ascii="Times New Roman" w:hAnsi="Times New Roman"/>
          <w:sz w:val="28"/>
          <w:szCs w:val="28"/>
        </w:rPr>
        <w:t xml:space="preserve"> 93, 122, 123,</w:t>
      </w:r>
      <w:r w:rsidR="005E7754">
        <w:rPr>
          <w:rFonts w:ascii="Times New Roman" w:hAnsi="Times New Roman"/>
          <w:sz w:val="28"/>
          <w:szCs w:val="28"/>
        </w:rPr>
        <w:t xml:space="preserve"> 124, 127,</w:t>
      </w:r>
      <w:r w:rsidR="005E7754" w:rsidRPr="002278CD">
        <w:rPr>
          <w:rFonts w:ascii="Times New Roman" w:hAnsi="Times New Roman"/>
          <w:sz w:val="28"/>
          <w:szCs w:val="28"/>
        </w:rPr>
        <w:t xml:space="preserve"> </w:t>
      </w:r>
      <w:r w:rsidR="005E7754">
        <w:rPr>
          <w:rFonts w:ascii="Times New Roman" w:hAnsi="Times New Roman"/>
          <w:sz w:val="28"/>
          <w:szCs w:val="28"/>
        </w:rPr>
        <w:t xml:space="preserve">134, </w:t>
      </w:r>
      <w:r w:rsidR="005E7754" w:rsidRPr="002278CD">
        <w:rPr>
          <w:rFonts w:ascii="Times New Roman" w:hAnsi="Times New Roman"/>
          <w:sz w:val="28"/>
          <w:szCs w:val="28"/>
        </w:rPr>
        <w:t>135, 136, 137, 138, 139</w:t>
      </w:r>
      <w:r>
        <w:rPr>
          <w:rFonts w:ascii="Times New Roman" w:hAnsi="Times New Roman"/>
          <w:sz w:val="28"/>
          <w:szCs w:val="28"/>
        </w:rPr>
        <w:t>,186</w:t>
      </w:r>
      <w:r w:rsidR="005E7754" w:rsidRPr="002278CD">
        <w:rPr>
          <w:rFonts w:ascii="Times New Roman" w:hAnsi="Times New Roman"/>
          <w:sz w:val="28"/>
          <w:szCs w:val="28"/>
        </w:rPr>
        <w:t xml:space="preserve"> Земельного Кодексу України</w:t>
      </w:r>
      <w:r w:rsidR="005E7754" w:rsidRPr="00E84F70">
        <w:rPr>
          <w:rFonts w:ascii="Times New Roman" w:hAnsi="Times New Roman"/>
          <w:sz w:val="28"/>
          <w:szCs w:val="28"/>
        </w:rPr>
        <w:t>,</w:t>
      </w:r>
      <w:r w:rsidRPr="002B3E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статтями 25, 52 Закону України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E1557C">
        <w:rPr>
          <w:rFonts w:ascii="Times New Roman" w:hAnsi="Times New Roman"/>
          <w:sz w:val="28"/>
          <w:szCs w:val="28"/>
        </w:rPr>
        <w:t xml:space="preserve">“Про </w:t>
      </w:r>
      <w:r>
        <w:rPr>
          <w:rFonts w:ascii="Times New Roman" w:hAnsi="Times New Roman"/>
          <w:sz w:val="28"/>
          <w:szCs w:val="28"/>
        </w:rPr>
        <w:t>землеустрій</w:t>
      </w:r>
      <w:r w:rsidRPr="00E1557C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6"/>
          <w:szCs w:val="26"/>
        </w:rPr>
        <w:t>,</w:t>
      </w:r>
      <w:r w:rsidR="005E7754" w:rsidRPr="00332462">
        <w:rPr>
          <w:rFonts w:ascii="Times New Roman" w:hAnsi="Times New Roman"/>
          <w:sz w:val="26"/>
          <w:szCs w:val="26"/>
        </w:rPr>
        <w:t xml:space="preserve"> </w:t>
      </w:r>
      <w:r w:rsidR="005E7754"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E7754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5E7754"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</w:p>
    <w:p w14:paraId="00525AE6" w14:textId="77777777" w:rsidR="000363BC" w:rsidRDefault="000363BC" w:rsidP="009B6F6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C47EAC2" w14:textId="34AD884A" w:rsidR="005E7754" w:rsidRPr="008D4F64" w:rsidRDefault="005E7754" w:rsidP="009B6F6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E05FDC0" w14:textId="77777777" w:rsidR="005E7754" w:rsidRPr="00A36253" w:rsidRDefault="005E7754" w:rsidP="009B6F6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30F84FD9" w14:textId="57AE917B" w:rsidR="002B3E5D" w:rsidRDefault="002B3E5D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7F3E61">
        <w:rPr>
          <w:rFonts w:ascii="Times New Roman" w:hAnsi="Times New Roman"/>
          <w:bCs/>
          <w:sz w:val="28"/>
          <w:szCs w:val="28"/>
        </w:rPr>
        <w:t>Затвердити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землеустрою щодо відведення земельної ділянки сільськогосподарського призначення кадастровий номер </w:t>
      </w:r>
      <w:r w:rsidRPr="00CA0450">
        <w:rPr>
          <w:rFonts w:ascii="Times New Roman" w:hAnsi="Times New Roman"/>
          <w:bCs/>
          <w:sz w:val="28"/>
          <w:szCs w:val="28"/>
        </w:rPr>
        <w:t>0523486800:02:00</w:t>
      </w:r>
      <w:r>
        <w:rPr>
          <w:rFonts w:ascii="Times New Roman" w:hAnsi="Times New Roman"/>
          <w:bCs/>
          <w:sz w:val="28"/>
          <w:szCs w:val="28"/>
        </w:rPr>
        <w:t>1</w:t>
      </w:r>
      <w:r w:rsidRPr="00CA0450">
        <w:rPr>
          <w:rFonts w:ascii="Times New Roman" w:hAnsi="Times New Roman"/>
          <w:bCs/>
          <w:sz w:val="28"/>
          <w:szCs w:val="28"/>
        </w:rPr>
        <w:t>:0</w:t>
      </w:r>
      <w:r w:rsidR="00880B24">
        <w:rPr>
          <w:rFonts w:ascii="Times New Roman" w:hAnsi="Times New Roman"/>
          <w:bCs/>
          <w:sz w:val="28"/>
          <w:szCs w:val="28"/>
        </w:rPr>
        <w:t>066</w:t>
      </w:r>
      <w:r w:rsidRPr="00CA0450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Pr="00CA0450">
        <w:rPr>
          <w:rFonts w:ascii="Times New Roman" w:hAnsi="Times New Roman"/>
          <w:bCs/>
          <w:sz w:val="28"/>
          <w:szCs w:val="28"/>
        </w:rPr>
        <w:t>,00</w:t>
      </w:r>
      <w:r>
        <w:rPr>
          <w:rFonts w:ascii="Times New Roman" w:hAnsi="Times New Roman"/>
          <w:bCs/>
          <w:sz w:val="28"/>
          <w:szCs w:val="28"/>
        </w:rPr>
        <w:t>00</w:t>
      </w:r>
      <w:r w:rsidRPr="00CA0450">
        <w:rPr>
          <w:rFonts w:ascii="Times New Roman" w:hAnsi="Times New Roman"/>
          <w:bCs/>
          <w:sz w:val="28"/>
          <w:szCs w:val="28"/>
        </w:rPr>
        <w:t xml:space="preserve"> га</w:t>
      </w:r>
      <w:r w:rsidRPr="007F3E61">
        <w:rPr>
          <w:rFonts w:ascii="Times New Roman" w:hAnsi="Times New Roman"/>
          <w:bCs/>
          <w:sz w:val="28"/>
          <w:szCs w:val="28"/>
        </w:rPr>
        <w:t>, з цільовим призначенням - 01.01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</w:rPr>
        <w:t xml:space="preserve">Для ведення товарного сільськогосподарського виробництва, яка розташована на території Погребищенської міської ради Вінницького району Вінницької </w:t>
      </w:r>
      <w:r w:rsidRPr="007F3E61">
        <w:rPr>
          <w:rFonts w:ascii="Times New Roman" w:hAnsi="Times New Roman"/>
          <w:bCs/>
          <w:sz w:val="28"/>
          <w:szCs w:val="28"/>
        </w:rPr>
        <w:lastRenderedPageBreak/>
        <w:t>області, розроблений державним підприємством “Вінницький науково – дослідний та проектний інститут землеустрою</w:t>
      </w:r>
      <w:r w:rsidR="00580692" w:rsidRPr="00580692">
        <w:rPr>
          <w:rFonts w:ascii="Times New Roman" w:hAnsi="Times New Roman"/>
          <w:bCs/>
          <w:sz w:val="28"/>
          <w:szCs w:val="28"/>
        </w:rPr>
        <w:t>”</w:t>
      </w:r>
      <w:r w:rsidRPr="007F3E61">
        <w:rPr>
          <w:rFonts w:ascii="Times New Roman" w:hAnsi="Times New Roman"/>
          <w:bCs/>
          <w:sz w:val="28"/>
          <w:szCs w:val="28"/>
        </w:rPr>
        <w:t>.</w:t>
      </w:r>
    </w:p>
    <w:p w14:paraId="411BF86C" w14:textId="77777777" w:rsidR="002B3E5D" w:rsidRDefault="002B3E5D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91610BD" w14:textId="59EA3561" w:rsidR="002B3E5D" w:rsidRDefault="002B3E5D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Pr="001B35D1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проєкту землеустрою </w:t>
      </w:r>
      <w:r w:rsidRPr="00C97C5E">
        <w:rPr>
          <w:rFonts w:ascii="Times New Roman" w:hAnsi="Times New Roman"/>
          <w:bCs/>
          <w:sz w:val="28"/>
          <w:szCs w:val="28"/>
        </w:rPr>
        <w:t>що забезпечу</w:t>
      </w:r>
      <w:r>
        <w:rPr>
          <w:rFonts w:ascii="Times New Roman" w:hAnsi="Times New Roman"/>
          <w:bCs/>
          <w:sz w:val="28"/>
          <w:szCs w:val="28"/>
        </w:rPr>
        <w:t>є</w:t>
      </w:r>
      <w:r w:rsidRPr="00C97C5E">
        <w:rPr>
          <w:rFonts w:ascii="Times New Roman" w:hAnsi="Times New Roman"/>
          <w:bCs/>
          <w:sz w:val="28"/>
          <w:szCs w:val="28"/>
        </w:rPr>
        <w:t xml:space="preserve"> еколого-економічне обґрунтування сівозміни та впорядкування угідь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</w:rPr>
        <w:t xml:space="preserve">земельної ділянки сільськогосподарського призначення кадастровий номер </w:t>
      </w:r>
      <w:r w:rsidRPr="00CA0450">
        <w:rPr>
          <w:rFonts w:ascii="Times New Roman" w:hAnsi="Times New Roman"/>
          <w:bCs/>
          <w:sz w:val="28"/>
          <w:szCs w:val="28"/>
        </w:rPr>
        <w:t>0523486800:02:00</w:t>
      </w:r>
      <w:r>
        <w:rPr>
          <w:rFonts w:ascii="Times New Roman" w:hAnsi="Times New Roman"/>
          <w:bCs/>
          <w:sz w:val="28"/>
          <w:szCs w:val="28"/>
        </w:rPr>
        <w:t>1</w:t>
      </w:r>
      <w:r w:rsidRPr="00CA0450">
        <w:rPr>
          <w:rFonts w:ascii="Times New Roman" w:hAnsi="Times New Roman"/>
          <w:bCs/>
          <w:sz w:val="28"/>
          <w:szCs w:val="28"/>
        </w:rPr>
        <w:t>:0</w:t>
      </w:r>
      <w:r w:rsidR="00880B24">
        <w:rPr>
          <w:rFonts w:ascii="Times New Roman" w:hAnsi="Times New Roman"/>
          <w:bCs/>
          <w:sz w:val="28"/>
          <w:szCs w:val="28"/>
        </w:rPr>
        <w:t>066</w:t>
      </w:r>
      <w:r w:rsidRPr="00CA0450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Pr="00CA0450">
        <w:rPr>
          <w:rFonts w:ascii="Times New Roman" w:hAnsi="Times New Roman"/>
          <w:bCs/>
          <w:sz w:val="28"/>
          <w:szCs w:val="28"/>
        </w:rPr>
        <w:t>,00</w:t>
      </w:r>
      <w:r>
        <w:rPr>
          <w:rFonts w:ascii="Times New Roman" w:hAnsi="Times New Roman"/>
          <w:bCs/>
          <w:sz w:val="28"/>
          <w:szCs w:val="28"/>
        </w:rPr>
        <w:t>00</w:t>
      </w:r>
      <w:r w:rsidRPr="00CA0450">
        <w:rPr>
          <w:rFonts w:ascii="Times New Roman" w:hAnsi="Times New Roman"/>
          <w:bCs/>
          <w:sz w:val="28"/>
          <w:szCs w:val="28"/>
        </w:rPr>
        <w:t xml:space="preserve"> га</w:t>
      </w:r>
      <w:r w:rsidRPr="007F3E61">
        <w:rPr>
          <w:rFonts w:ascii="Times New Roman" w:hAnsi="Times New Roman"/>
          <w:bCs/>
          <w:sz w:val="28"/>
          <w:szCs w:val="28"/>
        </w:rPr>
        <w:t>, з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області, з метою продажу права оренди на земельних торгах у формі аукціону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0E8D03C5" w14:textId="77777777" w:rsidR="002B3E5D" w:rsidRDefault="002B3E5D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051F6CC6" w14:textId="14658629" w:rsidR="002B3E5D" w:rsidRDefault="002B3E5D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="00580692">
        <w:rPr>
          <w:rFonts w:ascii="Times New Roman" w:hAnsi="Times New Roman"/>
          <w:bCs/>
          <w:sz w:val="28"/>
          <w:szCs w:val="28"/>
        </w:rPr>
        <w:t xml:space="preserve">Погребищенському міському голові (Волинському С.О.), забезпечити відповідно до вимог законодавства розробку проєкту землеустрою </w:t>
      </w:r>
      <w:r w:rsidR="00580692" w:rsidRPr="00C97C5E">
        <w:rPr>
          <w:rFonts w:ascii="Times New Roman" w:hAnsi="Times New Roman"/>
          <w:bCs/>
          <w:sz w:val="28"/>
          <w:szCs w:val="28"/>
        </w:rPr>
        <w:t>що забезпечу</w:t>
      </w:r>
      <w:r w:rsidR="00580692">
        <w:rPr>
          <w:rFonts w:ascii="Times New Roman" w:hAnsi="Times New Roman"/>
          <w:bCs/>
          <w:sz w:val="28"/>
          <w:szCs w:val="28"/>
        </w:rPr>
        <w:t>є</w:t>
      </w:r>
      <w:r w:rsidR="00580692" w:rsidRPr="00C97C5E">
        <w:rPr>
          <w:rFonts w:ascii="Times New Roman" w:hAnsi="Times New Roman"/>
          <w:bCs/>
          <w:sz w:val="28"/>
          <w:szCs w:val="28"/>
        </w:rPr>
        <w:t xml:space="preserve"> еколого-економічне обґрунтування сівозміни та впорядкування угідь</w:t>
      </w:r>
      <w:r w:rsidR="00580692">
        <w:rPr>
          <w:rFonts w:ascii="Times New Roman" w:hAnsi="Times New Roman"/>
          <w:bCs/>
          <w:sz w:val="28"/>
          <w:szCs w:val="28"/>
        </w:rPr>
        <w:t xml:space="preserve"> </w:t>
      </w:r>
      <w:r w:rsidR="00580692" w:rsidRPr="007F3E61">
        <w:rPr>
          <w:rFonts w:ascii="Times New Roman" w:hAnsi="Times New Roman"/>
          <w:bCs/>
          <w:sz w:val="28"/>
          <w:szCs w:val="28"/>
        </w:rPr>
        <w:t xml:space="preserve">земельної ділянки сільськогосподарського призначення кадастровий номер </w:t>
      </w:r>
      <w:r w:rsidR="00580692" w:rsidRPr="00CA0450">
        <w:rPr>
          <w:rFonts w:ascii="Times New Roman" w:hAnsi="Times New Roman"/>
          <w:bCs/>
          <w:sz w:val="28"/>
          <w:szCs w:val="28"/>
        </w:rPr>
        <w:t>0523486800:02:00</w:t>
      </w:r>
      <w:r w:rsidR="00580692">
        <w:rPr>
          <w:rFonts w:ascii="Times New Roman" w:hAnsi="Times New Roman"/>
          <w:bCs/>
          <w:sz w:val="28"/>
          <w:szCs w:val="28"/>
        </w:rPr>
        <w:t>1</w:t>
      </w:r>
      <w:r w:rsidR="00580692" w:rsidRPr="00CA0450">
        <w:rPr>
          <w:rFonts w:ascii="Times New Roman" w:hAnsi="Times New Roman"/>
          <w:bCs/>
          <w:sz w:val="28"/>
          <w:szCs w:val="28"/>
        </w:rPr>
        <w:t>:0</w:t>
      </w:r>
      <w:r w:rsidR="00580692">
        <w:rPr>
          <w:rFonts w:ascii="Times New Roman" w:hAnsi="Times New Roman"/>
          <w:bCs/>
          <w:sz w:val="28"/>
          <w:szCs w:val="28"/>
        </w:rPr>
        <w:t>06</w:t>
      </w:r>
      <w:r w:rsidR="00880B24">
        <w:rPr>
          <w:rFonts w:ascii="Times New Roman" w:hAnsi="Times New Roman"/>
          <w:bCs/>
          <w:sz w:val="28"/>
          <w:szCs w:val="28"/>
        </w:rPr>
        <w:t>6</w:t>
      </w:r>
      <w:r w:rsidR="00580692" w:rsidRPr="00CA0450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80692">
        <w:rPr>
          <w:rFonts w:ascii="Times New Roman" w:hAnsi="Times New Roman"/>
          <w:bCs/>
          <w:sz w:val="28"/>
          <w:szCs w:val="28"/>
        </w:rPr>
        <w:t>2</w:t>
      </w:r>
      <w:r w:rsidR="00580692" w:rsidRPr="00CA0450">
        <w:rPr>
          <w:rFonts w:ascii="Times New Roman" w:hAnsi="Times New Roman"/>
          <w:bCs/>
          <w:sz w:val="28"/>
          <w:szCs w:val="28"/>
        </w:rPr>
        <w:t>,00</w:t>
      </w:r>
      <w:r w:rsidR="00580692">
        <w:rPr>
          <w:rFonts w:ascii="Times New Roman" w:hAnsi="Times New Roman"/>
          <w:bCs/>
          <w:sz w:val="28"/>
          <w:szCs w:val="28"/>
        </w:rPr>
        <w:t>00</w:t>
      </w:r>
      <w:r w:rsidR="00580692" w:rsidRPr="00CA0450">
        <w:rPr>
          <w:rFonts w:ascii="Times New Roman" w:hAnsi="Times New Roman"/>
          <w:bCs/>
          <w:sz w:val="28"/>
          <w:szCs w:val="28"/>
        </w:rPr>
        <w:t xml:space="preserve"> га</w:t>
      </w:r>
      <w:r w:rsidR="00580692" w:rsidRPr="007F3E61">
        <w:rPr>
          <w:rFonts w:ascii="Times New Roman" w:hAnsi="Times New Roman"/>
          <w:bCs/>
          <w:sz w:val="28"/>
          <w:szCs w:val="28"/>
        </w:rPr>
        <w:t>, з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області, з метою продажу права оренди на земельних торгах у формі аукціону</w:t>
      </w:r>
      <w:r w:rsidR="00580692">
        <w:rPr>
          <w:rFonts w:ascii="Times New Roman" w:hAnsi="Times New Roman"/>
          <w:bCs/>
          <w:sz w:val="28"/>
          <w:szCs w:val="28"/>
        </w:rPr>
        <w:t>.</w:t>
      </w:r>
    </w:p>
    <w:p w14:paraId="0F2C6EDF" w14:textId="77777777" w:rsidR="00580692" w:rsidRDefault="00580692" w:rsidP="009B6F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B313C97" w14:textId="0CD4AF4B" w:rsidR="002B3E5D" w:rsidRPr="00B52E0B" w:rsidRDefault="00580692" w:rsidP="009B6F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2B3E5D">
        <w:rPr>
          <w:rFonts w:ascii="Times New Roman" w:hAnsi="Times New Roman"/>
          <w:sz w:val="28"/>
          <w:szCs w:val="28"/>
        </w:rPr>
        <w:t xml:space="preserve">. </w:t>
      </w:r>
      <w:r w:rsidR="002B3E5D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2B3E5D">
        <w:rPr>
          <w:rFonts w:ascii="Times New Roman" w:eastAsiaTheme="minorEastAsia" w:hAnsi="Times New Roman"/>
          <w:sz w:val="28"/>
          <w:szCs w:val="28"/>
        </w:rPr>
        <w:t>ць</w:t>
      </w:r>
      <w:r w:rsidR="002B3E5D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2B3E5D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3AEE4BA4" w14:textId="77777777" w:rsidR="002B3E5D" w:rsidRDefault="002B3E5D" w:rsidP="009B6F66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62D8A3CC" w14:textId="77777777" w:rsidR="002B3E5D" w:rsidRDefault="002B3E5D" w:rsidP="009B6F66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2C10C56B" w14:textId="0BFC5A98" w:rsidR="002B3E5D" w:rsidRDefault="002B3E5D" w:rsidP="009B6F66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3B26271F" w14:textId="77777777" w:rsidR="009B6F66" w:rsidRPr="00F6093D" w:rsidRDefault="009B6F66" w:rsidP="009B6F66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sectPr w:rsidR="009B6F66" w:rsidRPr="00F6093D" w:rsidSect="009B6F66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F3095" w14:textId="77777777" w:rsidR="00BE48D9" w:rsidRDefault="00BE48D9" w:rsidP="00063119">
      <w:pPr>
        <w:spacing w:after="0" w:line="240" w:lineRule="auto"/>
      </w:pPr>
      <w:r>
        <w:separator/>
      </w:r>
    </w:p>
  </w:endnote>
  <w:endnote w:type="continuationSeparator" w:id="0">
    <w:p w14:paraId="1C2A5BD8" w14:textId="77777777" w:rsidR="00BE48D9" w:rsidRDefault="00BE48D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46388" w14:textId="77777777" w:rsidR="00BE48D9" w:rsidRDefault="00BE48D9" w:rsidP="00063119">
      <w:pPr>
        <w:spacing w:after="0" w:line="240" w:lineRule="auto"/>
      </w:pPr>
      <w:r>
        <w:separator/>
      </w:r>
    </w:p>
  </w:footnote>
  <w:footnote w:type="continuationSeparator" w:id="0">
    <w:p w14:paraId="2A800402" w14:textId="77777777" w:rsidR="00BE48D9" w:rsidRDefault="00BE48D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0301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63BC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B3E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296E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59B8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E5D"/>
    <w:rsid w:val="002C26CB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6873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2358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B4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63AB"/>
    <w:rsid w:val="00521F3F"/>
    <w:rsid w:val="00523751"/>
    <w:rsid w:val="00534E1D"/>
    <w:rsid w:val="005355B5"/>
    <w:rsid w:val="005576AA"/>
    <w:rsid w:val="00571688"/>
    <w:rsid w:val="005735FA"/>
    <w:rsid w:val="00580692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7754"/>
    <w:rsid w:val="005F7CAA"/>
    <w:rsid w:val="0060432F"/>
    <w:rsid w:val="006054C8"/>
    <w:rsid w:val="00610615"/>
    <w:rsid w:val="00610EA4"/>
    <w:rsid w:val="0061322B"/>
    <w:rsid w:val="006150C6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81D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824"/>
    <w:rsid w:val="007261B6"/>
    <w:rsid w:val="00726C28"/>
    <w:rsid w:val="00727450"/>
    <w:rsid w:val="00731B06"/>
    <w:rsid w:val="00734EA0"/>
    <w:rsid w:val="00741392"/>
    <w:rsid w:val="00741C0C"/>
    <w:rsid w:val="00745501"/>
    <w:rsid w:val="0075030F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1618B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37025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0B24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4036"/>
    <w:rsid w:val="008B51DF"/>
    <w:rsid w:val="008B625E"/>
    <w:rsid w:val="008C31F4"/>
    <w:rsid w:val="008C4C15"/>
    <w:rsid w:val="008C691F"/>
    <w:rsid w:val="008D06CD"/>
    <w:rsid w:val="008D29B1"/>
    <w:rsid w:val="008E0576"/>
    <w:rsid w:val="008E0A2E"/>
    <w:rsid w:val="008E497D"/>
    <w:rsid w:val="008E7CB8"/>
    <w:rsid w:val="008F6370"/>
    <w:rsid w:val="00900560"/>
    <w:rsid w:val="00905FC5"/>
    <w:rsid w:val="009069CF"/>
    <w:rsid w:val="009071BF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F66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598F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4918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48D9"/>
    <w:rsid w:val="00BE5179"/>
    <w:rsid w:val="00BE6F1C"/>
    <w:rsid w:val="00BF637F"/>
    <w:rsid w:val="00C00EAB"/>
    <w:rsid w:val="00C0731E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270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978D1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70B51"/>
    <w:rsid w:val="00F8254B"/>
    <w:rsid w:val="00F84011"/>
    <w:rsid w:val="00F86D48"/>
    <w:rsid w:val="00F87374"/>
    <w:rsid w:val="00F87A9F"/>
    <w:rsid w:val="00F93A30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3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CD505-D17B-437F-98CA-8AB9C800E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2150</Words>
  <Characters>1226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6</cp:revision>
  <cp:lastPrinted>2025-02-27T06:18:00Z</cp:lastPrinted>
  <dcterms:created xsi:type="dcterms:W3CDTF">2025-02-27T06:20:00Z</dcterms:created>
  <dcterms:modified xsi:type="dcterms:W3CDTF">2025-03-28T06:08:00Z</dcterms:modified>
</cp:coreProperties>
</file>